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РЕШЕНИЕ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Именем Российской Федерации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(Резолютивная часть)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 w:rsidRPr="00AE0BAE">
        <w:rPr>
          <w:sz w:val="28"/>
          <w:szCs w:val="28"/>
        </w:rPr>
        <w:t>22 мая 2025 года                                                                    город Когалым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</w:t>
      </w:r>
      <w:r w:rsidRPr="00BD3459">
        <w:rPr>
          <w:sz w:val="28"/>
          <w:szCs w:val="28"/>
        </w:rPr>
        <w:t>округа – Югры Красников С.С.,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судебного заседания Сагайдак О.А.,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рассмотрев в открытом судебном заседании гражданское дело №</w:t>
      </w:r>
      <w:r w:rsidR="00AE0BAE">
        <w:rPr>
          <w:sz w:val="28"/>
          <w:szCs w:val="28"/>
        </w:rPr>
        <w:t>2-0747/1702/2025</w:t>
      </w:r>
      <w:r w:rsidRPr="00BD3459">
        <w:rPr>
          <w:sz w:val="28"/>
          <w:szCs w:val="28"/>
        </w:rPr>
        <w:t xml:space="preserve"> по иску </w:t>
      </w:r>
      <w:r w:rsidR="00AE0BAE">
        <w:rPr>
          <w:sz w:val="28"/>
          <w:szCs w:val="28"/>
        </w:rPr>
        <w:t>ООО "ПКО "АРКА"</w:t>
      </w:r>
      <w:r w:rsidRPr="00BD3459">
        <w:rPr>
          <w:sz w:val="28"/>
          <w:szCs w:val="28"/>
        </w:rPr>
        <w:t xml:space="preserve"> к </w:t>
      </w:r>
      <w:r w:rsidR="00AE0BAE">
        <w:rPr>
          <w:sz w:val="28"/>
          <w:szCs w:val="28"/>
        </w:rPr>
        <w:t>Гиндуллиной Алине Альфитовне</w:t>
      </w:r>
      <w:r w:rsidRPr="00BD3459">
        <w:rPr>
          <w:sz w:val="28"/>
          <w:szCs w:val="28"/>
        </w:rPr>
        <w:t xml:space="preserve"> о взыскании задолженности по договору займа, с</w:t>
      </w:r>
      <w:r w:rsidRPr="00BD3459">
        <w:rPr>
          <w:sz w:val="28"/>
          <w:szCs w:val="28"/>
        </w:rPr>
        <w:t>удебных расходов,</w:t>
      </w:r>
    </w:p>
    <w:p w:rsidR="005E3DB2" w:rsidRPr="00BD3459" w:rsidP="005E3DB2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руководствуясь статьями 98, 194-199 Гражданского процессуального кодекса Российской Федерации, мировой судья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</w:p>
    <w:p w:rsidR="005E3DB2" w:rsidRPr="00BD3459" w:rsidP="005E3DB2">
      <w:pPr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РЕШИЛ:</w:t>
      </w:r>
    </w:p>
    <w:p w:rsidR="005E3DB2" w:rsidRPr="00BD3459" w:rsidP="005E3DB2">
      <w:pPr>
        <w:ind w:firstLine="709"/>
        <w:jc w:val="center"/>
        <w:rPr>
          <w:bCs/>
          <w:sz w:val="28"/>
          <w:szCs w:val="28"/>
        </w:rPr>
      </w:pP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исковые требования </w:t>
      </w:r>
      <w:r w:rsidR="00AE0BAE">
        <w:rPr>
          <w:sz w:val="28"/>
          <w:szCs w:val="28"/>
        </w:rPr>
        <w:t>ООО "ПКО "АРКА"</w:t>
      </w:r>
      <w:r w:rsidRPr="00BD3459">
        <w:rPr>
          <w:sz w:val="28"/>
          <w:szCs w:val="28"/>
        </w:rPr>
        <w:t xml:space="preserve"> к </w:t>
      </w:r>
      <w:r w:rsidR="00AE0BAE">
        <w:rPr>
          <w:sz w:val="28"/>
          <w:szCs w:val="28"/>
        </w:rPr>
        <w:t>Гиндуллиной Алине Альфитовне</w:t>
      </w:r>
      <w:r w:rsidRPr="00BD3459">
        <w:rPr>
          <w:sz w:val="28"/>
          <w:szCs w:val="28"/>
        </w:rPr>
        <w:t xml:space="preserve"> о взыскании задолженности по договору займа, судебных </w:t>
      </w:r>
      <w:r w:rsidRPr="00BD3459">
        <w:rPr>
          <w:sz w:val="28"/>
          <w:szCs w:val="28"/>
        </w:rPr>
        <w:t>расходов – удовлетворить.</w:t>
      </w:r>
    </w:p>
    <w:p w:rsidR="00773BBA" w:rsidRPr="00AE0BAE" w:rsidP="005E3DB2">
      <w:pPr>
        <w:ind w:firstLine="709"/>
        <w:jc w:val="both"/>
        <w:rPr>
          <w:sz w:val="28"/>
          <w:szCs w:val="28"/>
        </w:rPr>
      </w:pPr>
      <w:r w:rsidRPr="00AE0BAE">
        <w:rPr>
          <w:sz w:val="28"/>
          <w:szCs w:val="28"/>
        </w:rPr>
        <w:t xml:space="preserve">Взыскать с </w:t>
      </w:r>
      <w:r w:rsidRPr="00AE0BAE" w:rsidR="00AE0BAE">
        <w:rPr>
          <w:sz w:val="28"/>
          <w:szCs w:val="28"/>
        </w:rPr>
        <w:t>Гиндуллиной Алины Альфитовны</w:t>
      </w:r>
      <w:r w:rsidRPr="00AE0BAE">
        <w:rPr>
          <w:sz w:val="28"/>
          <w:szCs w:val="28"/>
        </w:rPr>
        <w:t xml:space="preserve"> </w:t>
      </w:r>
      <w:r w:rsidR="00FA322C">
        <w:rPr>
          <w:color w:val="000000"/>
          <w:spacing w:val="3"/>
          <w:sz w:val="28"/>
          <w:szCs w:val="28"/>
        </w:rPr>
        <w:t>*</w:t>
      </w:r>
      <w:r w:rsidRPr="00AE0BAE" w:rsidR="00AE0BAE">
        <w:rPr>
          <w:sz w:val="28"/>
          <w:szCs w:val="28"/>
        </w:rPr>
        <w:t xml:space="preserve"> в пользу</w:t>
      </w:r>
      <w:r w:rsidRPr="00AE0BAE">
        <w:rPr>
          <w:sz w:val="28"/>
          <w:szCs w:val="28"/>
        </w:rPr>
        <w:t xml:space="preserve"> </w:t>
      </w:r>
      <w:r w:rsidRPr="00AE0BAE" w:rsidR="00AE0BAE">
        <w:rPr>
          <w:sz w:val="28"/>
          <w:szCs w:val="28"/>
        </w:rPr>
        <w:t>ООО "ПКО "АРКА"</w:t>
      </w:r>
      <w:r w:rsidRPr="00AE0BAE">
        <w:rPr>
          <w:sz w:val="28"/>
          <w:szCs w:val="28"/>
        </w:rPr>
        <w:t xml:space="preserve">, ОГРН/ИНН </w:t>
      </w:r>
      <w:r w:rsidRPr="00AE0BAE" w:rsidR="00AE0BAE">
        <w:rPr>
          <w:sz w:val="28"/>
          <w:szCs w:val="28"/>
        </w:rPr>
        <w:t>1207600007350</w:t>
      </w:r>
      <w:r w:rsidRPr="00AE0BAE">
        <w:rPr>
          <w:sz w:val="28"/>
          <w:szCs w:val="28"/>
        </w:rPr>
        <w:t>/</w:t>
      </w:r>
      <w:r w:rsidRPr="00AE0BAE" w:rsidR="00AE0BAE">
        <w:rPr>
          <w:sz w:val="28"/>
          <w:szCs w:val="28"/>
        </w:rPr>
        <w:t>7627053269</w:t>
      </w:r>
      <w:r w:rsidRPr="00AE0BAE">
        <w:rPr>
          <w:sz w:val="28"/>
          <w:szCs w:val="28"/>
        </w:rPr>
        <w:t xml:space="preserve"> задолженность по договору займа №</w:t>
      </w:r>
      <w:r w:rsidRPr="00AE0BAE" w:rsidR="00AE0BAE">
        <w:rPr>
          <w:sz w:val="28"/>
          <w:szCs w:val="28"/>
        </w:rPr>
        <w:t>673556</w:t>
      </w:r>
      <w:r w:rsidRPr="00AE0BAE">
        <w:rPr>
          <w:sz w:val="28"/>
          <w:szCs w:val="28"/>
        </w:rPr>
        <w:t xml:space="preserve"> от </w:t>
      </w:r>
      <w:r w:rsidRPr="00AE0BAE" w:rsidR="00AE0BAE">
        <w:rPr>
          <w:sz w:val="28"/>
          <w:szCs w:val="28"/>
        </w:rPr>
        <w:t>18</w:t>
      </w:r>
      <w:r w:rsidRPr="00AE0BAE">
        <w:rPr>
          <w:sz w:val="28"/>
          <w:szCs w:val="28"/>
        </w:rPr>
        <w:t>.</w:t>
      </w:r>
      <w:r w:rsidRPr="00AE0BAE" w:rsidR="00AE0BAE">
        <w:rPr>
          <w:sz w:val="28"/>
          <w:szCs w:val="28"/>
        </w:rPr>
        <w:t>12</w:t>
      </w:r>
      <w:r w:rsidRPr="00AE0BAE">
        <w:rPr>
          <w:sz w:val="28"/>
          <w:szCs w:val="28"/>
        </w:rPr>
        <w:t>.</w:t>
      </w:r>
      <w:r w:rsidRPr="00AE0BAE" w:rsidR="00AE0BAE">
        <w:rPr>
          <w:sz w:val="28"/>
          <w:szCs w:val="28"/>
        </w:rPr>
        <w:t>2023</w:t>
      </w:r>
      <w:r w:rsidRPr="00AE0BAE">
        <w:rPr>
          <w:sz w:val="28"/>
          <w:szCs w:val="28"/>
        </w:rPr>
        <w:t xml:space="preserve"> в сумме </w:t>
      </w:r>
      <w:r w:rsidRPr="00AE0BAE" w:rsidR="00AE0BAE">
        <w:rPr>
          <w:sz w:val="28"/>
          <w:szCs w:val="28"/>
        </w:rPr>
        <w:t>20</w:t>
      </w:r>
      <w:r w:rsidRPr="00AE0BAE">
        <w:rPr>
          <w:sz w:val="28"/>
          <w:szCs w:val="28"/>
        </w:rPr>
        <w:t> </w:t>
      </w:r>
      <w:r w:rsidRPr="00AE0BAE" w:rsidR="00AE0BAE">
        <w:rPr>
          <w:sz w:val="28"/>
          <w:szCs w:val="28"/>
        </w:rPr>
        <w:t>700</w:t>
      </w:r>
      <w:r w:rsidRPr="00AE0BAE">
        <w:rPr>
          <w:sz w:val="28"/>
          <w:szCs w:val="28"/>
        </w:rPr>
        <w:t xml:space="preserve"> рублей </w:t>
      </w:r>
      <w:r w:rsidRPr="00AE0BAE" w:rsidR="00AE0BAE">
        <w:rPr>
          <w:sz w:val="28"/>
          <w:szCs w:val="28"/>
        </w:rPr>
        <w:t>00</w:t>
      </w:r>
      <w:r w:rsidRPr="00AE0BAE">
        <w:rPr>
          <w:sz w:val="28"/>
          <w:szCs w:val="28"/>
        </w:rPr>
        <w:t xml:space="preserve"> копе</w:t>
      </w:r>
      <w:r w:rsidRPr="00AE0BAE" w:rsidR="00AE0BAE">
        <w:rPr>
          <w:sz w:val="28"/>
          <w:szCs w:val="28"/>
        </w:rPr>
        <w:t>е</w:t>
      </w:r>
      <w:r w:rsidRPr="00AE0BAE">
        <w:rPr>
          <w:sz w:val="28"/>
          <w:szCs w:val="28"/>
        </w:rPr>
        <w:t xml:space="preserve">к, в том числе </w:t>
      </w:r>
      <w:r w:rsidRPr="00AE0BAE" w:rsidR="00AE0BAE">
        <w:rPr>
          <w:sz w:val="28"/>
          <w:szCs w:val="28"/>
        </w:rPr>
        <w:t>9</w:t>
      </w:r>
      <w:r w:rsidRPr="00AE0BAE">
        <w:rPr>
          <w:sz w:val="28"/>
          <w:szCs w:val="28"/>
        </w:rPr>
        <w:t> </w:t>
      </w:r>
      <w:r w:rsidRPr="00AE0BAE" w:rsidR="00AE0BAE">
        <w:rPr>
          <w:sz w:val="28"/>
          <w:szCs w:val="28"/>
        </w:rPr>
        <w:t>000</w:t>
      </w:r>
      <w:r w:rsidRPr="00AE0BAE">
        <w:rPr>
          <w:sz w:val="28"/>
          <w:szCs w:val="28"/>
        </w:rPr>
        <w:t xml:space="preserve"> рублей </w:t>
      </w:r>
      <w:r w:rsidRPr="00AE0BAE" w:rsidR="00AE0BAE">
        <w:rPr>
          <w:sz w:val="28"/>
          <w:szCs w:val="28"/>
        </w:rPr>
        <w:t>00</w:t>
      </w:r>
      <w:r w:rsidRPr="00AE0BAE">
        <w:rPr>
          <w:sz w:val="28"/>
          <w:szCs w:val="28"/>
        </w:rPr>
        <w:t xml:space="preserve"> копеек – основной долг, </w:t>
      </w:r>
      <w:r w:rsidRPr="00AE0BAE" w:rsidR="00AE0BAE">
        <w:rPr>
          <w:sz w:val="28"/>
          <w:szCs w:val="28"/>
        </w:rPr>
        <w:t>11</w:t>
      </w:r>
      <w:r w:rsidRPr="00AE0BAE">
        <w:rPr>
          <w:sz w:val="28"/>
          <w:szCs w:val="28"/>
        </w:rPr>
        <w:t> </w:t>
      </w:r>
      <w:r w:rsidRPr="00AE0BAE" w:rsidR="00AE0BAE">
        <w:rPr>
          <w:sz w:val="28"/>
          <w:szCs w:val="28"/>
        </w:rPr>
        <w:t>700</w:t>
      </w:r>
      <w:r w:rsidRPr="00AE0BAE">
        <w:rPr>
          <w:sz w:val="28"/>
          <w:szCs w:val="28"/>
        </w:rPr>
        <w:t xml:space="preserve"> рубл</w:t>
      </w:r>
      <w:r w:rsidRPr="00AE0BAE" w:rsidR="00AE0BAE">
        <w:rPr>
          <w:sz w:val="28"/>
          <w:szCs w:val="28"/>
        </w:rPr>
        <w:t>ей</w:t>
      </w:r>
      <w:r w:rsidRPr="00AE0BAE">
        <w:rPr>
          <w:sz w:val="28"/>
          <w:szCs w:val="28"/>
        </w:rPr>
        <w:t xml:space="preserve"> </w:t>
      </w:r>
      <w:r w:rsidRPr="00AE0BAE" w:rsidR="00AE0BAE">
        <w:rPr>
          <w:sz w:val="28"/>
          <w:szCs w:val="28"/>
        </w:rPr>
        <w:t>00</w:t>
      </w:r>
      <w:r w:rsidRPr="00AE0BAE">
        <w:rPr>
          <w:sz w:val="28"/>
          <w:szCs w:val="28"/>
        </w:rPr>
        <w:t xml:space="preserve"> копеек – проценты за пользование займом.</w:t>
      </w:r>
      <w:r w:rsidRPr="00AE0BAE" w:rsidR="00AE0BAE">
        <w:rPr>
          <w:sz w:val="28"/>
          <w:szCs w:val="28"/>
        </w:rPr>
        <w:t xml:space="preserve"> Взыскать неустойку в размере 20% годовых, исчисляемую на сумму остатка основного долга с 22 мая 2025 года до момента фактического исполнения обязательства. </w:t>
      </w:r>
      <w:r w:rsidRPr="00AE0BAE">
        <w:rPr>
          <w:sz w:val="28"/>
          <w:szCs w:val="28"/>
        </w:rPr>
        <w:t>Кроме того, взыскать расходы по уплате государственной пошлины в размере 4 000 рублей 00 копеек</w:t>
      </w:r>
      <w:r w:rsidRPr="00AE0BAE" w:rsidR="00AE0BAE">
        <w:rPr>
          <w:sz w:val="28"/>
          <w:szCs w:val="28"/>
        </w:rPr>
        <w:t>, расходы услуг представителя в размере 7 500 рублей, почтовые расходы в размере 100 рублей 80 копеек.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 судья согласно части 3 статьи 199 Гражданского процессуального кодекса Российской Федерации может не составлять мотивированное решение суда по рассмо</w:t>
      </w:r>
      <w:r w:rsidRPr="00BD3459">
        <w:rPr>
          <w:sz w:val="28"/>
          <w:szCs w:val="28"/>
        </w:rPr>
        <w:t>тренному им делу.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1 части 4 статьи 199 Гражданского процессуального кодекса Российской Федерации Лица, участвующие в деле, их представители, присутствующие при рассмотрении дела, имеют право подать заявление о составлении мотивированного ре</w:t>
      </w:r>
      <w:r w:rsidRPr="00BD3459">
        <w:rPr>
          <w:sz w:val="28"/>
          <w:szCs w:val="28"/>
        </w:rPr>
        <w:t>шения суда в течение трех дней со дня объявления резолютивной части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2 части 4 статьи 199 Гражданского процессуального кодекса Российской Федерации лица, участвующие в деле, их представители, не присутствовавшие при рассмотрени</w:t>
      </w:r>
      <w:r w:rsidRPr="00BD3459">
        <w:rPr>
          <w:sz w:val="28"/>
          <w:szCs w:val="28"/>
        </w:rPr>
        <w:t>и дела,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В соответствии с частью 5 статьи 199 Гражданского процессуального кодекса Российской Федерации миро</w:t>
      </w:r>
      <w:r w:rsidRPr="00BD3459">
        <w:rPr>
          <w:sz w:val="28"/>
          <w:szCs w:val="28"/>
        </w:rPr>
        <w:t>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3DB2" w:rsidRPr="00BD3459" w:rsidP="005E3DB2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Решение может быть обжаловано в течение месяца в Когалымский город</w:t>
      </w:r>
      <w:r w:rsidRPr="00BD3459">
        <w:rPr>
          <w:sz w:val="28"/>
          <w:szCs w:val="28"/>
        </w:rPr>
        <w:t>ской суд через мирового судью судебного участка №2 Когалымского судебного района Ханты-Мансийского автономного округа – Югры.</w:t>
      </w: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3DB2" w:rsidRPr="00BD3459" w:rsidP="005E3DB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D0A79" w:rsidRPr="00E70851" w:rsidP="005E3DB2">
      <w:pPr>
        <w:shd w:val="clear" w:color="auto" w:fill="FFFFFF"/>
        <w:autoSpaceDE w:val="0"/>
        <w:autoSpaceDN w:val="0"/>
        <w:adjustRightInd w:val="0"/>
        <w:ind w:firstLine="709"/>
      </w:pPr>
      <w:r w:rsidRPr="00BD3459">
        <w:rPr>
          <w:bCs/>
          <w:sz w:val="28"/>
          <w:szCs w:val="28"/>
        </w:rPr>
        <w:t>Мировой судья</w:t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  <w:t>С.С. Красников</w:t>
      </w:r>
    </w:p>
    <w:sectPr w:rsidSect="00AE0BAE">
      <w:headerReference w:type="default" r:id="rId4"/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AE0BA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2850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http://192.168.52.116/xlp2/</w:t>
          </w:r>
        </w:p>
      </w:tc>
      <w:tc>
        <w:tcPr>
          <w:tcW w:w="1576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 w:rsidP="00AE0BAE">
    <w:pPr>
      <w:shd w:val="clear" w:color="auto" w:fill="FFFFFF"/>
      <w:tabs>
        <w:tab w:val="left" w:pos="6187"/>
        <w:tab w:val="left" w:pos="7872"/>
      </w:tabs>
      <w:ind w:firstLine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BAE" w:rsidRPr="005E3DB2" w:rsidP="00AE0BAE">
    <w:pPr>
      <w:shd w:val="clear" w:color="auto" w:fill="FFFFFF"/>
      <w:tabs>
        <w:tab w:val="left" w:pos="6187"/>
        <w:tab w:val="left" w:pos="7872"/>
      </w:tabs>
      <w:ind w:firstLine="709"/>
      <w:jc w:val="right"/>
      <w:rPr>
        <w:bCs/>
      </w:rPr>
    </w:pPr>
    <w:r>
      <w:rPr>
        <w:bCs/>
      </w:rPr>
      <w:t>2-0747/1702/2025</w:t>
    </w:r>
  </w:p>
  <w:p w:rsidR="00AE0BAE" w:rsidP="00AE0BAE">
    <w:pPr>
      <w:pStyle w:val="Header"/>
      <w:jc w:val="right"/>
    </w:pPr>
    <w:r>
      <w:rPr>
        <w:bCs/>
      </w:rPr>
      <w:t>86MS0033-01-2025-000962-31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01AA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2F31"/>
    <w:rsid w:val="00516B54"/>
    <w:rsid w:val="00530A06"/>
    <w:rsid w:val="00532F94"/>
    <w:rsid w:val="00533679"/>
    <w:rsid w:val="0054461C"/>
    <w:rsid w:val="0056788F"/>
    <w:rsid w:val="00584FE2"/>
    <w:rsid w:val="0058668D"/>
    <w:rsid w:val="005920B0"/>
    <w:rsid w:val="005946B8"/>
    <w:rsid w:val="005A5634"/>
    <w:rsid w:val="005E3DB2"/>
    <w:rsid w:val="006058F4"/>
    <w:rsid w:val="00614EA6"/>
    <w:rsid w:val="00631F8D"/>
    <w:rsid w:val="006331E3"/>
    <w:rsid w:val="00651F68"/>
    <w:rsid w:val="006A2FD4"/>
    <w:rsid w:val="006A3274"/>
    <w:rsid w:val="006B368C"/>
    <w:rsid w:val="006F220C"/>
    <w:rsid w:val="0071240F"/>
    <w:rsid w:val="00717EEC"/>
    <w:rsid w:val="007432DE"/>
    <w:rsid w:val="00754B91"/>
    <w:rsid w:val="007570F5"/>
    <w:rsid w:val="00773BBA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3C30"/>
    <w:rsid w:val="008D4A2B"/>
    <w:rsid w:val="008E65A9"/>
    <w:rsid w:val="009047C6"/>
    <w:rsid w:val="00930202"/>
    <w:rsid w:val="00941DDE"/>
    <w:rsid w:val="00950EBC"/>
    <w:rsid w:val="009C0B4B"/>
    <w:rsid w:val="009C5616"/>
    <w:rsid w:val="00A01710"/>
    <w:rsid w:val="00A50B96"/>
    <w:rsid w:val="00A91075"/>
    <w:rsid w:val="00AC0378"/>
    <w:rsid w:val="00AC4626"/>
    <w:rsid w:val="00AE0BAE"/>
    <w:rsid w:val="00AF2AFA"/>
    <w:rsid w:val="00B07E61"/>
    <w:rsid w:val="00B24373"/>
    <w:rsid w:val="00B3272A"/>
    <w:rsid w:val="00B46D85"/>
    <w:rsid w:val="00B83CE2"/>
    <w:rsid w:val="00B921AF"/>
    <w:rsid w:val="00B95661"/>
    <w:rsid w:val="00BC2E59"/>
    <w:rsid w:val="00BD3407"/>
    <w:rsid w:val="00BD3459"/>
    <w:rsid w:val="00C056A0"/>
    <w:rsid w:val="00C1157C"/>
    <w:rsid w:val="00C255EB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48FF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22C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5EA398-5D6C-47ED-AF87-1A89EF7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